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D3" w:rsidRDefault="00C26CD3" w:rsidP="00C26CD3">
      <w:pPr>
        <w:jc w:val="both"/>
        <w:rPr>
          <w:rFonts w:ascii="Calibri" w:hAnsi="Calibri"/>
          <w:color w:val="231F20"/>
          <w:w w:val="115"/>
          <w:lang w:bidi="it-IT"/>
        </w:rPr>
      </w:pPr>
      <w:r>
        <w:rPr>
          <w:b/>
        </w:rPr>
        <w:t xml:space="preserve">MPMIACANT6 - </w:t>
      </w:r>
      <w:r>
        <w:rPr>
          <w:rFonts w:ascii="Calibri" w:hAnsi="Calibri"/>
          <w:color w:val="231F20"/>
          <w:w w:val="115"/>
        </w:rPr>
        <w:t>Sedia</w:t>
      </w:r>
      <w:r>
        <w:rPr>
          <w:rFonts w:ascii="Calibri" w:hAnsi="Calibri"/>
          <w:color w:val="231F20"/>
          <w:spacing w:val="-4"/>
          <w:w w:val="115"/>
        </w:rPr>
        <w:t xml:space="preserve"> </w:t>
      </w:r>
      <w:r>
        <w:rPr>
          <w:rFonts w:ascii="Calibri" w:hAnsi="Calibri"/>
          <w:color w:val="231F20"/>
          <w:w w:val="115"/>
        </w:rPr>
        <w:t>monoscocca</w:t>
      </w:r>
      <w:r>
        <w:rPr>
          <w:rFonts w:ascii="Calibri" w:hAnsi="Calibri"/>
          <w:color w:val="231F20"/>
          <w:spacing w:val="-4"/>
          <w:w w:val="115"/>
        </w:rPr>
        <w:t xml:space="preserve"> </w:t>
      </w:r>
      <w:r>
        <w:rPr>
          <w:rFonts w:ascii="Calibri" w:hAnsi="Calibri"/>
          <w:color w:val="231F20"/>
          <w:w w:val="115"/>
        </w:rPr>
        <w:t>in</w:t>
      </w:r>
      <w:r>
        <w:rPr>
          <w:rFonts w:ascii="Calibri" w:hAnsi="Calibri"/>
          <w:color w:val="231F20"/>
          <w:spacing w:val="-3"/>
          <w:w w:val="115"/>
        </w:rPr>
        <w:t xml:space="preserve"> </w:t>
      </w:r>
      <w:r>
        <w:rPr>
          <w:rFonts w:ascii="Calibri" w:hAnsi="Calibri"/>
          <w:color w:val="231F20"/>
          <w:w w:val="115"/>
        </w:rPr>
        <w:t>polipropilene</w:t>
      </w:r>
      <w:r>
        <w:rPr>
          <w:rFonts w:ascii="Calibri" w:hAnsi="Calibri"/>
          <w:color w:val="231F20"/>
          <w:spacing w:val="-4"/>
          <w:w w:val="115"/>
        </w:rPr>
        <w:t xml:space="preserve"> </w:t>
      </w:r>
      <w:r>
        <w:rPr>
          <w:rFonts w:ascii="Calibri" w:hAnsi="Calibri"/>
          <w:color w:val="231F20"/>
          <w:w w:val="115"/>
        </w:rPr>
        <w:t>con</w:t>
      </w:r>
      <w:r>
        <w:rPr>
          <w:rFonts w:ascii="Calibri" w:hAnsi="Calibri"/>
          <w:color w:val="231F20"/>
          <w:spacing w:val="-4"/>
          <w:w w:val="115"/>
        </w:rPr>
        <w:t xml:space="preserve"> </w:t>
      </w:r>
      <w:r>
        <w:rPr>
          <w:rFonts w:ascii="Calibri" w:hAnsi="Calibri"/>
          <w:color w:val="231F20"/>
          <w:w w:val="115"/>
        </w:rPr>
        <w:t>imbottitura</w:t>
      </w:r>
      <w:r>
        <w:rPr>
          <w:rFonts w:ascii="Calibri" w:hAnsi="Calibri"/>
          <w:color w:val="231F20"/>
          <w:spacing w:val="-3"/>
          <w:w w:val="115"/>
        </w:rPr>
        <w:t xml:space="preserve"> </w:t>
      </w:r>
      <w:r>
        <w:rPr>
          <w:rFonts w:ascii="Calibri" w:hAnsi="Calibri"/>
          <w:color w:val="231F20"/>
          <w:w w:val="115"/>
        </w:rPr>
        <w:t>opzionale.</w:t>
      </w:r>
      <w:r>
        <w:rPr>
          <w:rFonts w:ascii="Calibri" w:hAnsi="Calibri"/>
          <w:color w:val="231F20"/>
          <w:spacing w:val="-4"/>
          <w:w w:val="115"/>
        </w:rPr>
        <w:t xml:space="preserve"> La </w:t>
      </w:r>
      <w:r>
        <w:rPr>
          <w:rFonts w:ascii="Calibri" w:hAnsi="Calibri"/>
          <w:color w:val="231F20"/>
          <w:w w:val="115"/>
        </w:rPr>
        <w:t>struttura deve essere</w:t>
      </w:r>
      <w:r>
        <w:rPr>
          <w:rFonts w:ascii="Calibri" w:hAnsi="Calibri"/>
          <w:color w:val="231F20"/>
          <w:spacing w:val="-4"/>
          <w:w w:val="115"/>
        </w:rPr>
        <w:t xml:space="preserve"> </w:t>
      </w:r>
      <w:r>
        <w:rPr>
          <w:rFonts w:ascii="Calibri" w:hAnsi="Calibri"/>
          <w:color w:val="231F20"/>
          <w:w w:val="115"/>
        </w:rPr>
        <w:t>in</w:t>
      </w:r>
      <w:r>
        <w:rPr>
          <w:rFonts w:ascii="Calibri" w:hAnsi="Calibri"/>
          <w:color w:val="231F20"/>
          <w:spacing w:val="-6"/>
          <w:w w:val="115"/>
        </w:rPr>
        <w:t xml:space="preserve"> </w:t>
      </w:r>
      <w:r>
        <w:rPr>
          <w:rFonts w:ascii="Calibri" w:hAnsi="Calibri"/>
          <w:color w:val="231F20"/>
          <w:w w:val="115"/>
        </w:rPr>
        <w:t>tubo</w:t>
      </w:r>
      <w:r>
        <w:rPr>
          <w:rFonts w:ascii="Calibri" w:hAnsi="Calibri"/>
          <w:color w:val="231F20"/>
          <w:spacing w:val="-3"/>
          <w:w w:val="115"/>
        </w:rPr>
        <w:t xml:space="preserve"> </w:t>
      </w:r>
      <w:r>
        <w:rPr>
          <w:rFonts w:ascii="Calibri" w:hAnsi="Calibri"/>
          <w:color w:val="231F20"/>
          <w:w w:val="115"/>
        </w:rPr>
        <w:t>d’acciaio</w:t>
      </w:r>
      <w:r>
        <w:rPr>
          <w:rFonts w:ascii="Calibri" w:hAnsi="Calibri"/>
          <w:color w:val="231F20"/>
          <w:spacing w:val="-4"/>
          <w:w w:val="115"/>
        </w:rPr>
        <w:t xml:space="preserve"> </w:t>
      </w:r>
      <w:r>
        <w:rPr>
          <w:rFonts w:ascii="Calibri" w:hAnsi="Calibri"/>
          <w:color w:val="231F20"/>
          <w:w w:val="115"/>
        </w:rPr>
        <w:t>colore</w:t>
      </w:r>
      <w:r>
        <w:rPr>
          <w:rFonts w:ascii="Calibri" w:hAnsi="Calibri"/>
          <w:color w:val="231F20"/>
          <w:spacing w:val="-4"/>
          <w:w w:val="115"/>
        </w:rPr>
        <w:t xml:space="preserve"> </w:t>
      </w:r>
      <w:r>
        <w:rPr>
          <w:rFonts w:ascii="Calibri" w:hAnsi="Calibri"/>
          <w:color w:val="231F20"/>
          <w:w w:val="115"/>
        </w:rPr>
        <w:t>grigio</w:t>
      </w:r>
      <w:r>
        <w:rPr>
          <w:rFonts w:ascii="Calibri" w:hAnsi="Calibri"/>
          <w:color w:val="231F20"/>
          <w:spacing w:val="-3"/>
          <w:w w:val="115"/>
        </w:rPr>
        <w:t xml:space="preserve"> </w:t>
      </w:r>
      <w:r>
        <w:rPr>
          <w:rFonts w:ascii="Calibri" w:hAnsi="Calibri"/>
          <w:color w:val="231F20"/>
          <w:w w:val="115"/>
        </w:rPr>
        <w:t>RAL</w:t>
      </w:r>
      <w:r>
        <w:rPr>
          <w:rFonts w:ascii="Calibri" w:hAnsi="Calibri"/>
          <w:color w:val="231F20"/>
          <w:spacing w:val="-7"/>
          <w:w w:val="115"/>
        </w:rPr>
        <w:t xml:space="preserve"> </w:t>
      </w:r>
      <w:r>
        <w:rPr>
          <w:rFonts w:ascii="Calibri" w:hAnsi="Calibri"/>
          <w:color w:val="231F20"/>
          <w:w w:val="115"/>
        </w:rPr>
        <w:t>9006</w:t>
      </w:r>
      <w:r>
        <w:rPr>
          <w:rFonts w:ascii="Calibri" w:hAnsi="Calibri"/>
          <w:color w:val="231F20"/>
          <w:spacing w:val="-4"/>
          <w:w w:val="115"/>
        </w:rPr>
        <w:t xml:space="preserve"> </w:t>
      </w:r>
      <w:r>
        <w:rPr>
          <w:rFonts w:ascii="Calibri" w:hAnsi="Calibri"/>
          <w:color w:val="231F20"/>
          <w:w w:val="115"/>
        </w:rPr>
        <w:t>20x1,5</w:t>
      </w:r>
      <w:r>
        <w:rPr>
          <w:rFonts w:ascii="Calibri" w:hAnsi="Calibri"/>
          <w:color w:val="231F20"/>
          <w:spacing w:val="-3"/>
          <w:w w:val="115"/>
        </w:rPr>
        <w:t xml:space="preserve"> </w:t>
      </w:r>
      <w:r>
        <w:rPr>
          <w:rFonts w:ascii="Calibri" w:hAnsi="Calibri"/>
          <w:color w:val="231F20"/>
          <w:w w:val="115"/>
        </w:rPr>
        <w:t>mm</w:t>
      </w:r>
      <w:r>
        <w:rPr>
          <w:rFonts w:ascii="Calibri" w:hAnsi="Calibri"/>
          <w:color w:val="231F20"/>
          <w:spacing w:val="-4"/>
          <w:w w:val="115"/>
        </w:rPr>
        <w:t xml:space="preserve"> </w:t>
      </w:r>
      <w:r>
        <w:rPr>
          <w:rFonts w:ascii="Calibri" w:hAnsi="Calibri"/>
          <w:color w:val="231F20"/>
          <w:w w:val="115"/>
        </w:rPr>
        <w:t>con</w:t>
      </w:r>
      <w:r>
        <w:rPr>
          <w:rFonts w:ascii="Calibri" w:hAnsi="Calibri"/>
          <w:color w:val="231F20"/>
          <w:spacing w:val="-4"/>
          <w:w w:val="115"/>
        </w:rPr>
        <w:t xml:space="preserve"> </w:t>
      </w:r>
      <w:r>
        <w:rPr>
          <w:rFonts w:ascii="Calibri" w:hAnsi="Calibri"/>
          <w:color w:val="231F20"/>
          <w:w w:val="115"/>
        </w:rPr>
        <w:t>piedini antirumore e deve avere una forma a “C” che permette di esser posta sopra il tavolo appoggiando la seduta per intero.</w:t>
      </w:r>
      <w:r>
        <w:rPr>
          <w:rFonts w:ascii="Calibri" w:hAnsi="Calibri"/>
          <w:color w:val="231F20"/>
          <w:spacing w:val="-4"/>
          <w:w w:val="115"/>
        </w:rPr>
        <w:t xml:space="preserve"> </w:t>
      </w:r>
      <w:r>
        <w:rPr>
          <w:rFonts w:ascii="Calibri" w:hAnsi="Calibri"/>
          <w:color w:val="231F20"/>
          <w:w w:val="115"/>
        </w:rPr>
        <w:t>La seduta deve avere una</w:t>
      </w:r>
      <w:r>
        <w:rPr>
          <w:rFonts w:ascii="Calibri" w:hAnsi="Calibri"/>
          <w:color w:val="231F20"/>
          <w:spacing w:val="-3"/>
          <w:w w:val="115"/>
        </w:rPr>
        <w:t xml:space="preserve"> </w:t>
      </w:r>
      <w:r>
        <w:rPr>
          <w:rFonts w:ascii="Calibri" w:hAnsi="Calibri"/>
          <w:color w:val="231F20"/>
          <w:w w:val="115"/>
        </w:rPr>
        <w:t>speciale</w:t>
      </w:r>
      <w:r>
        <w:rPr>
          <w:rFonts w:ascii="Calibri" w:hAnsi="Calibri"/>
          <w:color w:val="231F20"/>
          <w:spacing w:val="-3"/>
          <w:w w:val="115"/>
        </w:rPr>
        <w:t xml:space="preserve"> </w:t>
      </w:r>
      <w:r>
        <w:rPr>
          <w:rFonts w:ascii="Calibri" w:hAnsi="Calibri"/>
          <w:color w:val="231F20"/>
          <w:w w:val="115"/>
        </w:rPr>
        <w:t>sagomatura,</w:t>
      </w:r>
      <w:r>
        <w:rPr>
          <w:rFonts w:ascii="Calibri" w:hAnsi="Calibri"/>
          <w:color w:val="231F20"/>
          <w:spacing w:val="-3"/>
          <w:w w:val="115"/>
        </w:rPr>
        <w:t xml:space="preserve"> </w:t>
      </w:r>
      <w:r>
        <w:rPr>
          <w:rFonts w:ascii="Calibri" w:hAnsi="Calibri"/>
          <w:color w:val="231F20"/>
          <w:w w:val="115"/>
        </w:rPr>
        <w:t>ristretta</w:t>
      </w:r>
      <w:r>
        <w:rPr>
          <w:rFonts w:ascii="Calibri" w:hAnsi="Calibri"/>
          <w:color w:val="231F20"/>
          <w:spacing w:val="-6"/>
          <w:w w:val="115"/>
        </w:rPr>
        <w:t xml:space="preserve"> </w:t>
      </w:r>
      <w:r>
        <w:rPr>
          <w:rFonts w:ascii="Calibri" w:hAnsi="Calibri"/>
          <w:color w:val="231F20"/>
          <w:w w:val="115"/>
        </w:rPr>
        <w:t>verso</w:t>
      </w:r>
      <w:r>
        <w:rPr>
          <w:rFonts w:ascii="Calibri" w:hAnsi="Calibri"/>
          <w:color w:val="231F20"/>
          <w:spacing w:val="-3"/>
          <w:w w:val="115"/>
        </w:rPr>
        <w:t xml:space="preserve"> </w:t>
      </w:r>
      <w:r>
        <w:rPr>
          <w:rFonts w:ascii="Calibri" w:hAnsi="Calibri"/>
          <w:color w:val="231F20"/>
          <w:w w:val="115"/>
        </w:rPr>
        <w:t>la</w:t>
      </w:r>
      <w:r>
        <w:rPr>
          <w:rFonts w:ascii="Calibri" w:hAnsi="Calibri"/>
          <w:color w:val="231F20"/>
          <w:spacing w:val="-3"/>
          <w:w w:val="115"/>
        </w:rPr>
        <w:t xml:space="preserve"> </w:t>
      </w:r>
      <w:r>
        <w:rPr>
          <w:rFonts w:ascii="Calibri" w:hAnsi="Calibri"/>
          <w:color w:val="231F20"/>
          <w:w w:val="115"/>
        </w:rPr>
        <w:t>base,</w:t>
      </w:r>
      <w:r>
        <w:rPr>
          <w:rFonts w:ascii="Calibri" w:hAnsi="Calibri"/>
          <w:color w:val="231F20"/>
          <w:spacing w:val="-3"/>
          <w:w w:val="115"/>
        </w:rPr>
        <w:t xml:space="preserve"> che </w:t>
      </w:r>
      <w:r>
        <w:rPr>
          <w:rFonts w:ascii="Calibri" w:hAnsi="Calibri"/>
          <w:color w:val="231F20"/>
          <w:w w:val="115"/>
        </w:rPr>
        <w:t>permette</w:t>
      </w:r>
      <w:r>
        <w:rPr>
          <w:rFonts w:ascii="Calibri" w:hAnsi="Calibri"/>
          <w:color w:val="231F20"/>
          <w:spacing w:val="-3"/>
          <w:w w:val="115"/>
        </w:rPr>
        <w:t xml:space="preserve"> </w:t>
      </w:r>
      <w:r>
        <w:rPr>
          <w:rFonts w:ascii="Calibri" w:hAnsi="Calibri"/>
          <w:color w:val="231F20"/>
          <w:w w:val="115"/>
        </w:rPr>
        <w:t>la</w:t>
      </w:r>
      <w:r>
        <w:rPr>
          <w:rFonts w:ascii="Calibri" w:hAnsi="Calibri"/>
          <w:color w:val="231F20"/>
          <w:spacing w:val="-3"/>
          <w:w w:val="115"/>
        </w:rPr>
        <w:t xml:space="preserve"> </w:t>
      </w:r>
      <w:r>
        <w:rPr>
          <w:rFonts w:ascii="Calibri" w:hAnsi="Calibri"/>
          <w:color w:val="231F20"/>
          <w:w w:val="115"/>
        </w:rPr>
        <w:t>seduta</w:t>
      </w:r>
      <w:r>
        <w:rPr>
          <w:rFonts w:ascii="Calibri" w:hAnsi="Calibri"/>
          <w:color w:val="231F20"/>
          <w:spacing w:val="-6"/>
          <w:w w:val="115"/>
        </w:rPr>
        <w:t xml:space="preserve"> </w:t>
      </w:r>
      <w:r>
        <w:rPr>
          <w:rFonts w:ascii="Calibri" w:hAnsi="Calibri"/>
          <w:color w:val="231F20"/>
          <w:w w:val="115"/>
        </w:rPr>
        <w:t>fronte</w:t>
      </w:r>
      <w:r>
        <w:rPr>
          <w:rFonts w:ascii="Calibri" w:hAnsi="Calibri"/>
          <w:color w:val="231F20"/>
          <w:spacing w:val="-3"/>
          <w:w w:val="115"/>
        </w:rPr>
        <w:t xml:space="preserve"> </w:t>
      </w:r>
      <w:r>
        <w:rPr>
          <w:rFonts w:ascii="Calibri" w:hAnsi="Calibri"/>
          <w:color w:val="231F20"/>
          <w:w w:val="115"/>
        </w:rPr>
        <w:t>schienale</w:t>
      </w:r>
      <w:r>
        <w:rPr>
          <w:rFonts w:ascii="Calibri" w:hAnsi="Calibri"/>
          <w:color w:val="231F20"/>
          <w:spacing w:val="-3"/>
          <w:w w:val="115"/>
        </w:rPr>
        <w:t xml:space="preserve"> </w:t>
      </w:r>
      <w:r>
        <w:rPr>
          <w:rFonts w:ascii="Calibri" w:hAnsi="Calibri"/>
          <w:color w:val="231F20"/>
          <w:w w:val="115"/>
        </w:rPr>
        <w:t>offrendo</w:t>
      </w:r>
      <w:r>
        <w:rPr>
          <w:rFonts w:ascii="Calibri" w:hAnsi="Calibri"/>
          <w:color w:val="231F20"/>
          <w:spacing w:val="-3"/>
          <w:w w:val="115"/>
        </w:rPr>
        <w:t xml:space="preserve"> </w:t>
      </w:r>
      <w:r>
        <w:rPr>
          <w:rFonts w:ascii="Calibri" w:hAnsi="Calibri"/>
          <w:color w:val="231F20"/>
          <w:w w:val="115"/>
        </w:rPr>
        <w:t>un</w:t>
      </w:r>
      <w:r>
        <w:rPr>
          <w:rFonts w:ascii="Calibri" w:hAnsi="Calibri"/>
          <w:color w:val="231F20"/>
          <w:spacing w:val="-4"/>
          <w:w w:val="115"/>
        </w:rPr>
        <w:t xml:space="preserve"> </w:t>
      </w:r>
      <w:r>
        <w:rPr>
          <w:rFonts w:ascii="Calibri" w:hAnsi="Calibri"/>
          <w:color w:val="231F20"/>
          <w:w w:val="115"/>
        </w:rPr>
        <w:t>appoggio</w:t>
      </w:r>
      <w:r>
        <w:rPr>
          <w:rFonts w:ascii="Calibri" w:hAnsi="Calibri"/>
          <w:color w:val="231F20"/>
          <w:spacing w:val="-3"/>
          <w:w w:val="115"/>
        </w:rPr>
        <w:t xml:space="preserve"> </w:t>
      </w:r>
      <w:r>
        <w:rPr>
          <w:rFonts w:ascii="Calibri" w:hAnsi="Calibri"/>
          <w:color w:val="231F20"/>
          <w:w w:val="115"/>
        </w:rPr>
        <w:t>nella</w:t>
      </w:r>
      <w:r>
        <w:rPr>
          <w:rFonts w:ascii="Calibri" w:hAnsi="Calibri"/>
          <w:color w:val="231F20"/>
          <w:spacing w:val="-3"/>
          <w:w w:val="115"/>
        </w:rPr>
        <w:t xml:space="preserve"> </w:t>
      </w:r>
      <w:r>
        <w:rPr>
          <w:rFonts w:ascii="Calibri" w:hAnsi="Calibri"/>
          <w:color w:val="231F20"/>
          <w:w w:val="115"/>
        </w:rPr>
        <w:t>parte</w:t>
      </w:r>
      <w:r>
        <w:rPr>
          <w:rFonts w:ascii="Calibri" w:hAnsi="Calibri"/>
          <w:color w:val="231F20"/>
          <w:spacing w:val="-3"/>
          <w:w w:val="115"/>
        </w:rPr>
        <w:t xml:space="preserve"> </w:t>
      </w:r>
      <w:r>
        <w:rPr>
          <w:rFonts w:ascii="Calibri" w:hAnsi="Calibri"/>
          <w:color w:val="231F20"/>
          <w:w w:val="115"/>
        </w:rPr>
        <w:t>superiore</w:t>
      </w:r>
      <w:r>
        <w:rPr>
          <w:rFonts w:ascii="Calibri" w:hAnsi="Calibri"/>
          <w:color w:val="231F20"/>
          <w:spacing w:val="-3"/>
          <w:w w:val="115"/>
        </w:rPr>
        <w:t xml:space="preserve"> </w:t>
      </w:r>
      <w:r>
        <w:rPr>
          <w:rFonts w:ascii="Calibri" w:hAnsi="Calibri"/>
          <w:color w:val="231F20"/>
          <w:w w:val="115"/>
        </w:rPr>
        <w:t xml:space="preserve">dello schienale. Deve essere disponibile </w:t>
      </w:r>
      <w:proofErr w:type="gramStart"/>
      <w:r>
        <w:rPr>
          <w:rFonts w:ascii="Calibri" w:hAnsi="Calibri"/>
          <w:color w:val="231F20"/>
          <w:w w:val="115"/>
        </w:rPr>
        <w:t>nei colori rosso</w:t>
      </w:r>
      <w:proofErr w:type="gramEnd"/>
      <w:r>
        <w:rPr>
          <w:rFonts w:ascii="Calibri" w:hAnsi="Calibri"/>
          <w:color w:val="231F20"/>
          <w:w w:val="115"/>
        </w:rPr>
        <w:t xml:space="preserve">, verde, azzurro e nero ed estremamente resistente agli urti e alle cadute, nonché alle sollecitazioni </w:t>
      </w:r>
      <w:r w:rsidRPr="001F7FC0">
        <w:rPr>
          <w:rFonts w:ascii="Calibri" w:hAnsi="Calibri"/>
          <w:color w:val="231F20"/>
          <w:w w:val="115"/>
          <w:lang w:bidi="it-IT"/>
        </w:rPr>
        <w:t>strutturali appoggiandosi sullo schienale.</w:t>
      </w:r>
      <w:r>
        <w:rPr>
          <w:rFonts w:ascii="Calibri" w:hAnsi="Calibri"/>
          <w:color w:val="231F20"/>
          <w:w w:val="115"/>
          <w:lang w:bidi="it-IT"/>
        </w:rPr>
        <w:t xml:space="preserve"> </w:t>
      </w:r>
      <w:r w:rsidRPr="001F7FC0">
        <w:rPr>
          <w:rFonts w:ascii="Calibri" w:hAnsi="Calibri"/>
          <w:color w:val="231F20"/>
          <w:w w:val="115"/>
          <w:lang w:bidi="it-IT"/>
        </w:rPr>
        <w:t xml:space="preserve">La sedia </w:t>
      </w:r>
      <w:r>
        <w:rPr>
          <w:rFonts w:ascii="Calibri" w:hAnsi="Calibri"/>
          <w:color w:val="231F20"/>
          <w:w w:val="115"/>
          <w:lang w:bidi="it-IT"/>
        </w:rPr>
        <w:t>deve essere</w:t>
      </w:r>
      <w:r w:rsidRPr="001F7FC0">
        <w:rPr>
          <w:rFonts w:ascii="Calibri" w:hAnsi="Calibri"/>
          <w:color w:val="231F20"/>
          <w:w w:val="115"/>
          <w:lang w:bidi="it-IT"/>
        </w:rPr>
        <w:t xml:space="preserve"> certificata secondo gli standard dimensionali e di sicurezza per gli istituti scolastici UNE EN 1729-1:07 / UNE EN 1729-2:07 / UNE 56843:</w:t>
      </w:r>
      <w:proofErr w:type="gramStart"/>
      <w:r w:rsidRPr="001F7FC0">
        <w:rPr>
          <w:rFonts w:ascii="Calibri" w:hAnsi="Calibri"/>
          <w:color w:val="231F20"/>
          <w:w w:val="115"/>
          <w:lang w:bidi="it-IT"/>
        </w:rPr>
        <w:t>01</w:t>
      </w:r>
      <w:proofErr w:type="gramEnd"/>
      <w:r w:rsidRPr="001F7FC0">
        <w:rPr>
          <w:rFonts w:ascii="Calibri" w:hAnsi="Calibri"/>
          <w:color w:val="231F20"/>
          <w:w w:val="115"/>
          <w:lang w:bidi="it-IT"/>
        </w:rPr>
        <w:t xml:space="preserve"> specifiche mobili. Gli elementi metallici </w:t>
      </w:r>
      <w:r>
        <w:rPr>
          <w:rFonts w:ascii="Calibri" w:hAnsi="Calibri"/>
          <w:color w:val="231F20"/>
          <w:w w:val="115"/>
          <w:lang w:bidi="it-IT"/>
        </w:rPr>
        <w:t xml:space="preserve">devono </w:t>
      </w:r>
      <w:r w:rsidRPr="001F7FC0">
        <w:rPr>
          <w:rFonts w:ascii="Calibri" w:hAnsi="Calibri"/>
          <w:color w:val="231F20"/>
          <w:w w:val="115"/>
          <w:lang w:bidi="it-IT"/>
        </w:rPr>
        <w:t>rispetta</w:t>
      </w:r>
      <w:r>
        <w:rPr>
          <w:rFonts w:ascii="Calibri" w:hAnsi="Calibri"/>
          <w:color w:val="231F20"/>
          <w:w w:val="115"/>
          <w:lang w:bidi="it-IT"/>
        </w:rPr>
        <w:t>re</w:t>
      </w:r>
      <w:r w:rsidRPr="001F7FC0">
        <w:rPr>
          <w:rFonts w:ascii="Calibri" w:hAnsi="Calibri"/>
          <w:color w:val="231F20"/>
          <w:w w:val="115"/>
          <w:lang w:bidi="it-IT"/>
        </w:rPr>
        <w:t xml:space="preserve"> i criteri di migrazione secondo la normativa UNE EN 71-3:94</w:t>
      </w:r>
      <w:r>
        <w:rPr>
          <w:rFonts w:ascii="Calibri" w:hAnsi="Calibri"/>
          <w:color w:val="231F20"/>
          <w:w w:val="115"/>
          <w:lang w:bidi="it-IT"/>
        </w:rPr>
        <w:t xml:space="preserve"> e </w:t>
      </w:r>
      <w:r w:rsidRPr="001F7FC0">
        <w:rPr>
          <w:rFonts w:ascii="Calibri" w:hAnsi="Calibri"/>
          <w:color w:val="231F20"/>
          <w:w w:val="115"/>
          <w:lang w:bidi="it-IT"/>
        </w:rPr>
        <w:t>certifica</w:t>
      </w:r>
      <w:r>
        <w:rPr>
          <w:rFonts w:ascii="Calibri" w:hAnsi="Calibri"/>
          <w:color w:val="231F20"/>
          <w:w w:val="115"/>
          <w:lang w:bidi="it-IT"/>
        </w:rPr>
        <w:t>ti n</w:t>
      </w:r>
      <w:r w:rsidRPr="001F7FC0">
        <w:rPr>
          <w:rFonts w:ascii="Calibri" w:hAnsi="Calibri"/>
          <w:color w:val="231F20"/>
          <w:w w:val="115"/>
          <w:lang w:bidi="it-IT"/>
        </w:rPr>
        <w:t>ei laboratori europei Aidima (</w:t>
      </w:r>
      <w:proofErr w:type="gramStart"/>
      <w:r w:rsidRPr="001F7FC0">
        <w:rPr>
          <w:rFonts w:ascii="Calibri" w:hAnsi="Calibri"/>
          <w:color w:val="231F20"/>
          <w:w w:val="115"/>
          <w:lang w:bidi="it-IT"/>
        </w:rPr>
        <w:t>numero associato 1646</w:t>
      </w:r>
      <w:proofErr w:type="gramEnd"/>
      <w:r w:rsidRPr="001F7FC0">
        <w:rPr>
          <w:rFonts w:ascii="Calibri" w:hAnsi="Calibri"/>
          <w:color w:val="231F20"/>
          <w:w w:val="115"/>
          <w:lang w:bidi="it-IT"/>
        </w:rPr>
        <w:t xml:space="preserve">). Tutti i raccordi </w:t>
      </w:r>
      <w:r>
        <w:rPr>
          <w:rFonts w:ascii="Calibri" w:hAnsi="Calibri"/>
          <w:color w:val="231F20"/>
          <w:w w:val="115"/>
          <w:lang w:bidi="it-IT"/>
        </w:rPr>
        <w:t xml:space="preserve">devono essere </w:t>
      </w:r>
      <w:r w:rsidRPr="001F7FC0">
        <w:rPr>
          <w:rFonts w:ascii="Calibri" w:hAnsi="Calibri"/>
          <w:color w:val="231F20"/>
          <w:w w:val="115"/>
          <w:lang w:bidi="it-IT"/>
        </w:rPr>
        <w:t xml:space="preserve">progettati per il suo corretto uso e </w:t>
      </w:r>
      <w:proofErr w:type="gramStart"/>
      <w:r w:rsidRPr="001F7FC0">
        <w:rPr>
          <w:rFonts w:ascii="Calibri" w:hAnsi="Calibri"/>
          <w:color w:val="231F20"/>
          <w:w w:val="115"/>
          <w:lang w:bidi="it-IT"/>
        </w:rPr>
        <w:t>per con</w:t>
      </w:r>
      <w:proofErr w:type="gramEnd"/>
      <w:r w:rsidRPr="001F7FC0">
        <w:rPr>
          <w:rFonts w:ascii="Calibri" w:hAnsi="Calibri"/>
          <w:color w:val="231F20"/>
          <w:w w:val="115"/>
          <w:lang w:bidi="it-IT"/>
        </w:rPr>
        <w:t xml:space="preserve"> un elevato grado di </w:t>
      </w:r>
      <w:r>
        <w:rPr>
          <w:rFonts w:ascii="Calibri" w:hAnsi="Calibri"/>
          <w:color w:val="231F20"/>
          <w:w w:val="115"/>
          <w:lang w:bidi="it-IT"/>
        </w:rPr>
        <w:t>resistenza e g</w:t>
      </w:r>
      <w:r w:rsidRPr="001F7FC0">
        <w:rPr>
          <w:rFonts w:ascii="Calibri" w:hAnsi="Calibri"/>
          <w:color w:val="231F20"/>
          <w:w w:val="115"/>
          <w:lang w:bidi="it-IT"/>
        </w:rPr>
        <w:t>li accessori studiati per garantire la sicurezza degli alunni e per impedire la manipolazione dei bambini.</w:t>
      </w:r>
      <w:r>
        <w:rPr>
          <w:rFonts w:ascii="Calibri" w:hAnsi="Calibri"/>
          <w:color w:val="231F20"/>
          <w:w w:val="115"/>
          <w:lang w:bidi="it-IT"/>
        </w:rPr>
        <w:t xml:space="preserve"> </w:t>
      </w:r>
    </w:p>
    <w:p w:rsidR="00573E40" w:rsidRDefault="00C26CD3"/>
    <w:sectPr w:rsidR="00573E40" w:rsidSect="00BE58E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74DE"/>
    <w:rsid w:val="007F74DE"/>
    <w:rsid w:val="00C26CD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4DE"/>
    <w:pPr>
      <w:spacing w:after="160" w:line="259" w:lineRule="auto"/>
    </w:pPr>
    <w:rPr>
      <w:sz w:val="22"/>
      <w:szCs w:val="2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Graphilandia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 03</dc:creator>
  <cp:keywords/>
  <cp:lastModifiedBy>Graph 03</cp:lastModifiedBy>
  <cp:revision>2</cp:revision>
  <dcterms:created xsi:type="dcterms:W3CDTF">2019-09-09T13:50:00Z</dcterms:created>
  <dcterms:modified xsi:type="dcterms:W3CDTF">2019-09-09T13:50:00Z</dcterms:modified>
</cp:coreProperties>
</file>